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0A" w:rsidRDefault="0095250A"/>
    <w:p w:rsidR="0095250A" w:rsidRPr="0095250A" w:rsidRDefault="0095250A" w:rsidP="0095250A">
      <w:pPr>
        <w:jc w:val="right"/>
        <w:rPr>
          <w:rFonts w:ascii="Times New Roman" w:hAnsi="Times New Roman" w:cs="Times New Roman"/>
          <w:sz w:val="24"/>
          <w:szCs w:val="24"/>
          <w:lang w:val="vi-VN"/>
        </w:rPr>
      </w:pPr>
      <w:r w:rsidRPr="0095250A">
        <w:rPr>
          <w:rFonts w:ascii="Times New Roman" w:hAnsi="Times New Roman" w:cs="Times New Roman"/>
          <w:sz w:val="24"/>
          <w:szCs w:val="24"/>
          <w:lang w:val="vi-VN"/>
        </w:rPr>
        <w:t>BẢN DỊCH KHÔNG CHÍNH THỨC</w:t>
      </w:r>
    </w:p>
    <w:p w:rsidR="0095250A" w:rsidRDefault="0095250A" w:rsidP="0095250A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95250A" w:rsidRDefault="0095250A" w:rsidP="0095250A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5250A">
        <w:rPr>
          <w:rFonts w:ascii="Times New Roman" w:hAnsi="Times New Roman" w:cs="Times New Roman"/>
          <w:b/>
          <w:sz w:val="28"/>
          <w:szCs w:val="28"/>
          <w:lang w:val="vi-VN"/>
        </w:rPr>
        <w:t>THÔNG BÁO SỐ 58.2022</w:t>
      </w:r>
    </w:p>
    <w:p w:rsidR="0095250A" w:rsidRPr="0095250A" w:rsidRDefault="0095250A" w:rsidP="0095250A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F3861" w:rsidRPr="0095250A" w:rsidRDefault="0095250A" w:rsidP="009525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50A">
        <w:rPr>
          <w:rFonts w:ascii="Times New Roman" w:hAnsi="Times New Roman" w:cs="Times New Roman"/>
          <w:sz w:val="28"/>
          <w:szCs w:val="28"/>
        </w:rPr>
        <w:t>Nhằm ngăn chặn và kiểm soát COVID-19 một cách khoa học và chính xác tại các cảng nhập khẩu thực phẩ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95250A">
        <w:rPr>
          <w:rFonts w:ascii="Times New Roman" w:hAnsi="Times New Roman" w:cs="Times New Roman"/>
          <w:sz w:val="28"/>
          <w:szCs w:val="28"/>
        </w:rPr>
        <w:t>lạnh (bao gồm cả nông sả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95250A">
        <w:rPr>
          <w:rFonts w:ascii="Times New Roman" w:hAnsi="Times New Roman" w:cs="Times New Roman"/>
          <w:sz w:val="28"/>
          <w:szCs w:val="28"/>
        </w:rPr>
        <w:t>, củng cố kết quả phòng chống dịch, đảm bả</w:t>
      </w:r>
      <w:r>
        <w:rPr>
          <w:rFonts w:ascii="Times New Roman" w:hAnsi="Times New Roman" w:cs="Times New Roman"/>
          <w:sz w:val="28"/>
          <w:szCs w:val="28"/>
        </w:rPr>
        <w:t>o an toàn</w:t>
      </w:r>
      <w:r w:rsidRPr="0095250A">
        <w:rPr>
          <w:rFonts w:ascii="Times New Roman" w:hAnsi="Times New Roman" w:cs="Times New Roman"/>
          <w:sz w:val="28"/>
          <w:szCs w:val="28"/>
        </w:rPr>
        <w:t xml:space="preserve"> chuỗi cung ứng, </w:t>
      </w:r>
      <w:r>
        <w:rPr>
          <w:rFonts w:ascii="Times New Roman" w:hAnsi="Times New Roman" w:cs="Times New Roman"/>
          <w:sz w:val="28"/>
          <w:szCs w:val="28"/>
          <w:lang w:val="vi-VN"/>
        </w:rPr>
        <w:t>Tổng cục Hải quan (</w:t>
      </w:r>
      <w:r w:rsidRPr="0095250A">
        <w:rPr>
          <w:rFonts w:ascii="Times New Roman" w:hAnsi="Times New Roman" w:cs="Times New Roman"/>
          <w:sz w:val="28"/>
          <w:szCs w:val="28"/>
        </w:rPr>
        <w:t>GACC</w:t>
      </w:r>
      <w:r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95250A">
        <w:rPr>
          <w:rFonts w:ascii="Times New Roman" w:hAnsi="Times New Roman" w:cs="Times New Roman"/>
          <w:sz w:val="28"/>
          <w:szCs w:val="28"/>
        </w:rPr>
        <w:t xml:space="preserve"> đã quyết định tiếp tục tối ưu hóa và cải thiện các biện pháp phòng chống dịch tại cảng đối với thực phẩm chuỗi lạnh nhập khẩ</w:t>
      </w:r>
      <w:r>
        <w:rPr>
          <w:rFonts w:ascii="Times New Roman" w:hAnsi="Times New Roman" w:cs="Times New Roman"/>
          <w:sz w:val="28"/>
          <w:szCs w:val="28"/>
        </w:rPr>
        <w:t>u, cụ thể</w:t>
      </w:r>
      <w:r w:rsidRPr="0095250A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95250A" w:rsidRPr="00EA686E" w:rsidRDefault="0095250A" w:rsidP="0095250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525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5250A">
        <w:rPr>
          <w:rFonts w:ascii="Times New Roman" w:hAnsi="Times New Roman" w:cs="Times New Roman"/>
          <w:sz w:val="28"/>
          <w:szCs w:val="28"/>
        </w:rPr>
        <w:t>Hải quan Trung Quốc tiếp tục tiến hành công tác kiể</w:t>
      </w:r>
      <w:r w:rsidR="00995F04">
        <w:rPr>
          <w:rFonts w:ascii="Times New Roman" w:hAnsi="Times New Roman" w:cs="Times New Roman"/>
          <w:sz w:val="28"/>
          <w:szCs w:val="28"/>
        </w:rPr>
        <w:t xml:space="preserve">m tra </w:t>
      </w:r>
      <w:r w:rsidRPr="0095250A">
        <w:rPr>
          <w:rFonts w:ascii="Times New Roman" w:hAnsi="Times New Roman" w:cs="Times New Roman"/>
          <w:sz w:val="28"/>
          <w:szCs w:val="28"/>
        </w:rPr>
        <w:t>và xét nghiệm Covid-19 trên sản phẩm thực phẩm đông lạnh nhập khẩu. Căn cứ kết quả</w:t>
      </w:r>
      <w:r w:rsidR="00995F04">
        <w:rPr>
          <w:rFonts w:ascii="Times New Roman" w:hAnsi="Times New Roman" w:cs="Times New Roman"/>
          <w:sz w:val="28"/>
          <w:szCs w:val="28"/>
        </w:rPr>
        <w:t xml:space="preserve"> kiểm tra</w:t>
      </w:r>
      <w:bookmarkStart w:id="0" w:name="_GoBack"/>
      <w:bookmarkEnd w:id="0"/>
      <w:r w:rsidR="00995F04">
        <w:rPr>
          <w:rFonts w:ascii="Times New Roman" w:hAnsi="Times New Roman" w:cs="Times New Roman"/>
          <w:sz w:val="28"/>
          <w:szCs w:val="28"/>
        </w:rPr>
        <w:t xml:space="preserve"> sẽ</w:t>
      </w:r>
      <w:r w:rsidRPr="0095250A">
        <w:rPr>
          <w:rFonts w:ascii="Times New Roman" w:hAnsi="Times New Roman" w:cs="Times New Roman"/>
          <w:sz w:val="28"/>
          <w:szCs w:val="28"/>
        </w:rPr>
        <w:t xml:space="preserve"> tiến hành kiểm tra, xác nhận hệ thống quản lý và mức độ an toàn của nước/ khu vực xuất khẩu có tiếp tục phù hợp với yêu cầu của phía Trung Quốc hay không. </w:t>
      </w:r>
      <w:r w:rsidR="00EA686E">
        <w:rPr>
          <w:rFonts w:ascii="Times New Roman" w:hAnsi="Times New Roman" w:cs="Times New Roman"/>
          <w:sz w:val="28"/>
          <w:szCs w:val="28"/>
          <w:lang w:val="vi-VN"/>
        </w:rPr>
        <w:t>Đối với các doanh nghiệp khi kiểm tra phát hiện các vấn đề còn tồn tại thì sẽ căn cứ theo quy định liên quan để</w:t>
      </w:r>
      <w:r w:rsidR="00EA686E">
        <w:rPr>
          <w:rFonts w:ascii="Times New Roman" w:hAnsi="Times New Roman" w:cs="Times New Roman"/>
          <w:sz w:val="28"/>
          <w:szCs w:val="28"/>
        </w:rPr>
        <w:t xml:space="preserve"> </w:t>
      </w:r>
      <w:r w:rsidRPr="0095250A">
        <w:rPr>
          <w:rFonts w:ascii="Times New Roman" w:hAnsi="Times New Roman" w:cs="Times New Roman"/>
          <w:sz w:val="28"/>
          <w:szCs w:val="28"/>
        </w:rPr>
        <w:t>yêu cầu thực hiện các biện pháp khắc phụ</w:t>
      </w:r>
      <w:r w:rsidR="00EA686E">
        <w:rPr>
          <w:rFonts w:ascii="Times New Roman" w:hAnsi="Times New Roman" w:cs="Times New Roman"/>
          <w:sz w:val="28"/>
          <w:szCs w:val="28"/>
        </w:rPr>
        <w:t>c có</w:t>
      </w:r>
      <w:r w:rsidRPr="0095250A">
        <w:rPr>
          <w:rFonts w:ascii="Times New Roman" w:hAnsi="Times New Roman" w:cs="Times New Roman"/>
          <w:sz w:val="28"/>
          <w:szCs w:val="28"/>
        </w:rPr>
        <w:t xml:space="preserve"> thời hạn, tạm ngừng xuất khẩ</w:t>
      </w:r>
      <w:r w:rsidR="00EA686E">
        <w:rPr>
          <w:rFonts w:ascii="Times New Roman" w:hAnsi="Times New Roman" w:cs="Times New Roman"/>
          <w:sz w:val="28"/>
          <w:szCs w:val="28"/>
        </w:rPr>
        <w:t>u hoặc</w:t>
      </w:r>
      <w:r w:rsidRPr="0095250A">
        <w:rPr>
          <w:rFonts w:ascii="Times New Roman" w:hAnsi="Times New Roman" w:cs="Times New Roman"/>
          <w:sz w:val="28"/>
          <w:szCs w:val="28"/>
        </w:rPr>
        <w:t xml:space="preserve"> hủy bỏ tư cách đăng ký xuất khẩu của doanh nghiệ</w:t>
      </w:r>
      <w:r w:rsidR="00EA686E">
        <w:rPr>
          <w:rFonts w:ascii="Times New Roman" w:hAnsi="Times New Roman" w:cs="Times New Roman"/>
          <w:sz w:val="28"/>
          <w:szCs w:val="28"/>
        </w:rPr>
        <w:t>p, vv…</w:t>
      </w:r>
    </w:p>
    <w:p w:rsidR="0095250A" w:rsidRPr="0095250A" w:rsidRDefault="0095250A" w:rsidP="009525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50A">
        <w:rPr>
          <w:rFonts w:ascii="Times New Roman" w:hAnsi="Times New Roman" w:cs="Times New Roman"/>
          <w:sz w:val="28"/>
          <w:szCs w:val="28"/>
          <w:lang w:val="vi-VN"/>
        </w:rPr>
        <w:t xml:space="preserve">2. </w:t>
      </w:r>
      <w:r w:rsidRPr="0095250A">
        <w:rPr>
          <w:rFonts w:ascii="Times New Roman" w:hAnsi="Times New Roman" w:cs="Times New Roman"/>
          <w:sz w:val="28"/>
          <w:szCs w:val="28"/>
        </w:rPr>
        <w:t>Ngoài ra, đối với thực phẩm đông lạnh nhập khẩu bị phát hiện dương tính với vi-rút Sars-CoV-2, căn cứ Quy định hướng dẫn của Cơ quan liên ngành phòng chống dịch Quốc Vụ viện để phân loại mức độ tiến hành xử</w:t>
      </w:r>
      <w:r w:rsidRPr="0095250A">
        <w:rPr>
          <w:rFonts w:ascii="Times New Roman" w:hAnsi="Times New Roman" w:cs="Times New Roman"/>
          <w:sz w:val="28"/>
          <w:szCs w:val="28"/>
        </w:rPr>
        <w:t xml:space="preserve"> lý. </w:t>
      </w:r>
    </w:p>
    <w:p w:rsidR="0095250A" w:rsidRDefault="0095250A" w:rsidP="009525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50A"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95250A">
        <w:rPr>
          <w:rFonts w:ascii="Times New Roman" w:hAnsi="Times New Roman" w:cs="Times New Roman"/>
          <w:sz w:val="28"/>
          <w:szCs w:val="28"/>
        </w:rPr>
        <w:t>hông báo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này sẽ có hiệu lực kể từ ngày ký ban hành và Thông báo số 103.2020</w:t>
      </w:r>
      <w:r>
        <w:rPr>
          <w:rFonts w:ascii="Times New Roman" w:hAnsi="Times New Roman" w:cs="Times New Roman"/>
          <w:sz w:val="28"/>
          <w:szCs w:val="28"/>
        </w:rPr>
        <w:t xml:space="preserve"> sẽ được bãi bỏ. </w:t>
      </w:r>
    </w:p>
    <w:p w:rsidR="0095250A" w:rsidRDefault="0095250A" w:rsidP="0095250A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     Tổng cục Hải quan</w:t>
      </w:r>
    </w:p>
    <w:p w:rsidR="0095250A" w:rsidRPr="0095250A" w:rsidRDefault="0095250A" w:rsidP="0095250A">
      <w:pPr>
        <w:ind w:left="648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Ngày 8/7/2022</w:t>
      </w:r>
    </w:p>
    <w:sectPr w:rsidR="0095250A" w:rsidRPr="00952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761E"/>
    <w:multiLevelType w:val="hybridMultilevel"/>
    <w:tmpl w:val="B0B6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0A"/>
    <w:rsid w:val="008F3861"/>
    <w:rsid w:val="0095250A"/>
    <w:rsid w:val="00995F04"/>
    <w:rsid w:val="00E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73ACA-6DC7-4119-BCC0-46502BB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Huyen_Vinh</dc:creator>
  <cp:keywords/>
  <dc:description/>
  <cp:lastModifiedBy>Huyen_Vinh</cp:lastModifiedBy>
  <cp:revision>3</cp:revision>
  <dcterms:created xsi:type="dcterms:W3CDTF">2022-07-20T08:53:00Z</dcterms:created>
  <dcterms:modified xsi:type="dcterms:W3CDTF">2022-07-20T09:16:00Z</dcterms:modified>
</cp:coreProperties>
</file>